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4D0" w:rsidRPr="00A86195" w:rsidRDefault="002A20B7" w:rsidP="00A86195">
      <w:pPr>
        <w:pStyle w:val="lead"/>
        <w:ind w:left="2880"/>
        <w:rPr>
          <w:rStyle w:val="Strong"/>
          <w:rFonts w:ascii="Arial" w:hAnsi="Arial" w:cs="Arial"/>
          <w:bCs w:val="0"/>
          <w:color w:val="00B050"/>
          <w:sz w:val="52"/>
        </w:rPr>
      </w:pPr>
      <w:bookmarkStart w:id="0" w:name="_GoBack"/>
      <w:bookmarkEnd w:id="0"/>
      <w:r w:rsidRPr="00EF737B">
        <w:rPr>
          <w:rFonts w:ascii="Arial" w:hAnsi="Arial" w:cs="Arial"/>
          <w:b/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40BBC1D" wp14:editId="613C880A">
            <wp:simplePos x="0" y="0"/>
            <wp:positionH relativeFrom="column">
              <wp:posOffset>-285750</wp:posOffset>
            </wp:positionH>
            <wp:positionV relativeFrom="paragraph">
              <wp:posOffset>73660</wp:posOffset>
            </wp:positionV>
            <wp:extent cx="1299845" cy="639445"/>
            <wp:effectExtent l="0" t="0" r="0" b="8255"/>
            <wp:wrapSquare wrapText="bothSides"/>
            <wp:docPr id="1" name="Picture 1" descr="cid:image89b036.PNG@40d871d8.41ac1ede">
              <a:hlinkClick xmlns:a="http://schemas.openxmlformats.org/drawingml/2006/main" r:id="rId6" tgtFrame="'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89b036.PNG@40d871d8.41ac1ede">
                      <a:hlinkClick r:id="rId6" tgtFrame="'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195" w:rsidRPr="00A86195"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1111885</wp:posOffset>
            </wp:positionV>
            <wp:extent cx="1851660" cy="1600200"/>
            <wp:effectExtent l="171450" t="171450" r="358140" b="361950"/>
            <wp:wrapThrough wrapText="bothSides">
              <wp:wrapPolygon edited="0">
                <wp:start x="2000" y="-2314"/>
                <wp:lineTo x="-1778" y="-1800"/>
                <wp:lineTo x="-2000" y="22371"/>
                <wp:lineTo x="-1556" y="23143"/>
                <wp:lineTo x="1778" y="25714"/>
                <wp:lineTo x="2000" y="26229"/>
                <wp:lineTo x="21556" y="26229"/>
                <wp:lineTo x="21778" y="25714"/>
                <wp:lineTo x="25111" y="23143"/>
                <wp:lineTo x="25556" y="18771"/>
                <wp:lineTo x="25333" y="1543"/>
                <wp:lineTo x="22444" y="-1800"/>
                <wp:lineTo x="21556" y="-2314"/>
                <wp:lineTo x="2000" y="-231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38222" r="57622" b="24803"/>
                    <a:stretch/>
                  </pic:blipFill>
                  <pic:spPr bwMode="auto">
                    <a:xfrm>
                      <a:off x="0" y="0"/>
                      <a:ext cx="185166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D0" w:rsidRPr="00A86195">
        <w:rPr>
          <w:rFonts w:ascii="Arial" w:hAnsi="Arial" w:cs="Arial"/>
          <w:b/>
          <w:color w:val="00B050"/>
          <w:sz w:val="52"/>
        </w:rPr>
        <w:t xml:space="preserve">Level 2 Award in Support Work in </w:t>
      </w:r>
      <w:r w:rsidR="00D924D0" w:rsidRPr="00A86195">
        <w:rPr>
          <w:rFonts w:ascii="Arial" w:hAnsi="Arial" w:cs="Arial"/>
          <w:b/>
          <w:color w:val="00B050"/>
          <w:sz w:val="52"/>
        </w:rPr>
        <w:br/>
        <w:t>Schools and Colleges Course</w:t>
      </w:r>
    </w:p>
    <w:p w:rsidR="00C509BA" w:rsidRPr="00EF737B" w:rsidRDefault="00C509BA" w:rsidP="00EF737B">
      <w:pPr>
        <w:pStyle w:val="lead"/>
        <w:ind w:left="2160"/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</w:pPr>
      <w:r w:rsidRPr="00EF737B"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  <w:t xml:space="preserve">Ever thought about working as a support worker </w:t>
      </w:r>
      <w:r w:rsidR="00893D25" w:rsidRPr="00EF737B"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  <w:t xml:space="preserve">or assistant </w:t>
      </w:r>
      <w:r w:rsidRPr="00EF737B"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  <w:t>in a school?</w:t>
      </w:r>
    </w:p>
    <w:p w:rsidR="00C509BA" w:rsidRPr="00EF737B" w:rsidRDefault="00C509BA" w:rsidP="00EF737B">
      <w:pPr>
        <w:pStyle w:val="lead"/>
        <w:ind w:left="2160"/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</w:pPr>
      <w:r w:rsidRPr="00EF737B"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  <w:t>Would you like a course or work that fits around school hours and holidays</w:t>
      </w:r>
      <w:r w:rsidR="00720537" w:rsidRPr="00EF737B">
        <w:rPr>
          <w:rStyle w:val="Strong"/>
          <w:rFonts w:asciiTheme="minorHAnsi" w:hAnsiTheme="minorHAnsi" w:cstheme="minorHAnsi"/>
          <w:color w:val="ED7D31" w:themeColor="accent2"/>
          <w:sz w:val="36"/>
          <w:szCs w:val="22"/>
        </w:rPr>
        <w:t>?</w:t>
      </w:r>
    </w:p>
    <w:p w:rsidR="00C509BA" w:rsidRDefault="00C509BA" w:rsidP="00C509BA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</w:rPr>
      </w:pPr>
      <w:r w:rsidRPr="00C509BA">
        <w:rPr>
          <w:rFonts w:ascii="Comic Sans MS" w:hAnsi="Comic Sans MS" w:cstheme="minorHAnsi"/>
          <w:sz w:val="32"/>
        </w:rPr>
        <w:t xml:space="preserve">Attend one of our informal information and taster sessions to find out more about the </w:t>
      </w:r>
      <w:r w:rsidRPr="00893D25">
        <w:rPr>
          <w:rFonts w:ascii="Comic Sans MS" w:hAnsi="Comic Sans MS" w:cstheme="minorHAnsi"/>
          <w:b/>
          <w:color w:val="00B050"/>
          <w:sz w:val="32"/>
        </w:rPr>
        <w:t>Award in Support Work in Schools and Colleges</w:t>
      </w:r>
      <w:r w:rsidRPr="00C509BA">
        <w:rPr>
          <w:rFonts w:ascii="Comic Sans MS" w:hAnsi="Comic Sans MS" w:cstheme="minorHAnsi"/>
          <w:sz w:val="32"/>
        </w:rPr>
        <w:t xml:space="preserve"> qualification, and meet the teacher. </w:t>
      </w:r>
      <w:r>
        <w:rPr>
          <w:rFonts w:ascii="Comic Sans MS" w:hAnsi="Comic Sans MS" w:cstheme="minorHAnsi"/>
          <w:sz w:val="32"/>
        </w:rPr>
        <w:br/>
      </w:r>
    </w:p>
    <w:p w:rsidR="00C509BA" w:rsidRDefault="00C509BA" w:rsidP="00334400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inorHAnsi"/>
        </w:rPr>
      </w:pPr>
      <w:r w:rsidRPr="00C509BA">
        <w:rPr>
          <w:rFonts w:ascii="Comic Sans MS" w:hAnsi="Comic Sans MS" w:cstheme="minorHAnsi"/>
        </w:rPr>
        <w:t>This qualification is an introduction to the knowledge and understanding needed to work in a school or college environment. It can apply to the many varied roles that full and part-time support staff may fulfil including: administrative roles, site support roles, technical roles and volunteers, as well as roles that work directly with children and young people in the learning environment.</w:t>
      </w:r>
    </w:p>
    <w:p w:rsidR="00334400" w:rsidRPr="00334400" w:rsidRDefault="00334400" w:rsidP="00334400">
      <w:pPr>
        <w:autoSpaceDE w:val="0"/>
        <w:autoSpaceDN w:val="0"/>
        <w:adjustRightInd w:val="0"/>
        <w:spacing w:after="0" w:line="240" w:lineRule="auto"/>
        <w:rPr>
          <w:rStyle w:val="Strong"/>
          <w:rFonts w:ascii="Comic Sans MS" w:hAnsi="Comic Sans MS" w:cstheme="minorHAnsi"/>
          <w:b w:val="0"/>
          <w:bCs w:val="0"/>
        </w:rPr>
      </w:pPr>
    </w:p>
    <w:p w:rsidR="00EF737B" w:rsidRDefault="00EF737B" w:rsidP="00EF737B">
      <w:pPr>
        <w:pStyle w:val="lead"/>
        <w:tabs>
          <w:tab w:val="left" w:pos="0"/>
          <w:tab w:val="left" w:pos="284"/>
        </w:tabs>
        <w:rPr>
          <w:rStyle w:val="Strong"/>
          <w:rFonts w:asciiTheme="minorHAnsi" w:hAnsiTheme="minorHAnsi" w:cstheme="minorHAnsi"/>
          <w:sz w:val="28"/>
          <w:szCs w:val="22"/>
        </w:rPr>
      </w:pPr>
      <w:r>
        <w:rPr>
          <w:rStyle w:val="Strong"/>
          <w:rFonts w:asciiTheme="minorHAnsi" w:hAnsiTheme="minorHAnsi" w:cstheme="minorHAnsi"/>
          <w:sz w:val="28"/>
          <w:szCs w:val="22"/>
        </w:rPr>
        <w:t>Come along to our friendly information and enrolment days below to find out more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Enrolment and information day Child Development and Well Being Taster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10-1pm, Monday 07/10/2019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NCFE CACHE Level 2 Award in Support Work in Schools and Colleges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10-3pm, Monday 14/10/2020 for 12 weeks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</w:rPr>
      </w:pP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  <w:r>
        <w:rPr>
          <w:rFonts w:cstheme="minorHAnsi"/>
          <w:b/>
          <w:sz w:val="28"/>
        </w:rPr>
        <w:t>Venue:</w:t>
      </w:r>
      <w:r>
        <w:rPr>
          <w:rFonts w:cstheme="minorHAnsi"/>
          <w:sz w:val="28"/>
        </w:rPr>
        <w:t xml:space="preserve"> The Old School House, St John's Road, Huyton, Liverpool, L36 0UX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</w:rPr>
      </w:pP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  <w:r>
        <w:rPr>
          <w:rFonts w:cstheme="minorHAnsi"/>
          <w:b/>
          <w:sz w:val="28"/>
        </w:rPr>
        <w:t>Contact:</w:t>
      </w:r>
      <w:r>
        <w:rPr>
          <w:rFonts w:cstheme="minorHAnsi"/>
          <w:sz w:val="28"/>
        </w:rPr>
        <w:t xml:space="preserve"> Helen Duerden, </w:t>
      </w:r>
      <w:r>
        <w:rPr>
          <w:rFonts w:eastAsia="Times New Roman" w:cstheme="minorHAnsi"/>
          <w:sz w:val="28"/>
          <w:lang w:eastAsia="en-GB"/>
        </w:rPr>
        <w:t>Employability Education Coordinator, WEA</w:t>
      </w:r>
    </w:p>
    <w:p w:rsidR="00EF737B" w:rsidRDefault="001455C8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  <w:hyperlink r:id="rId10" w:history="1">
        <w:r w:rsidR="00EF737B">
          <w:rPr>
            <w:rStyle w:val="Hyperlink"/>
            <w:rFonts w:cstheme="minorHAnsi"/>
            <w:sz w:val="28"/>
          </w:rPr>
          <w:t>hduerden@wea.org.uk</w:t>
        </w:r>
      </w:hyperlink>
      <w:r w:rsidR="00EF737B">
        <w:rPr>
          <w:rFonts w:cstheme="minorHAnsi"/>
          <w:sz w:val="28"/>
        </w:rPr>
        <w:t xml:space="preserve"> Call or text: 07554436934 </w:t>
      </w:r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or</w:t>
      </w:r>
      <w:proofErr w:type="gramEnd"/>
      <w:r>
        <w:rPr>
          <w:rFonts w:cstheme="minorHAnsi"/>
          <w:sz w:val="28"/>
        </w:rPr>
        <w:t xml:space="preserve"> The Old School House on (0151) 480 9177 </w:t>
      </w:r>
      <w:hyperlink r:id="rId11" w:history="1">
        <w:r>
          <w:rPr>
            <w:rStyle w:val="Hyperlink"/>
            <w:rFonts w:cstheme="minorHAnsi"/>
            <w:sz w:val="28"/>
          </w:rPr>
          <w:t>reception@oscp.co.uk</w:t>
        </w:r>
      </w:hyperlink>
    </w:p>
    <w:p w:rsidR="00EF737B" w:rsidRDefault="00EF737B" w:rsidP="00EF737B">
      <w:pPr>
        <w:autoSpaceDE w:val="0"/>
        <w:autoSpaceDN w:val="0"/>
        <w:adjustRightInd w:val="0"/>
        <w:spacing w:after="0" w:line="240" w:lineRule="auto"/>
        <w:rPr>
          <w:rStyle w:val="Hyperlin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511175</wp:posOffset>
            </wp:positionV>
            <wp:extent cx="4804410" cy="7143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77078" r="35609" b="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563C1" w:themeColor="hyperlink"/>
          <w:sz w:val="28"/>
          <w:u w:val="single"/>
        </w:rPr>
        <w:br/>
      </w:r>
      <w:r>
        <w:rPr>
          <w:rFonts w:cstheme="minorHAnsi"/>
          <w:color w:val="0563C1" w:themeColor="hyperlink"/>
          <w:sz w:val="28"/>
          <w:u w:val="single"/>
        </w:rPr>
        <w:br/>
      </w:r>
    </w:p>
    <w:p w:rsidR="00EB524A" w:rsidRPr="00893D25" w:rsidRDefault="00EF737B" w:rsidP="00C509BA">
      <w:pPr>
        <w:autoSpaceDE w:val="0"/>
        <w:autoSpaceDN w:val="0"/>
        <w:adjustRightInd w:val="0"/>
        <w:spacing w:after="0" w:line="240" w:lineRule="auto"/>
        <w:rPr>
          <w:rFonts w:cstheme="minorHAnsi"/>
          <w:color w:val="0563C1" w:themeColor="hyperlink"/>
          <w:sz w:val="28"/>
          <w:u w:val="single"/>
        </w:rPr>
      </w:pPr>
      <w:r>
        <w:rPr>
          <w:rStyle w:val="Hyperlink"/>
          <w:rFonts w:cstheme="minorHAnsi"/>
          <w:sz w:val="28"/>
        </w:rPr>
        <w:br/>
      </w:r>
    </w:p>
    <w:sectPr w:rsidR="00EB524A" w:rsidRPr="00893D25" w:rsidSect="00EF737B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3E4"/>
    <w:multiLevelType w:val="hybridMultilevel"/>
    <w:tmpl w:val="FB2A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2513C"/>
    <w:multiLevelType w:val="hybridMultilevel"/>
    <w:tmpl w:val="78B67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BA"/>
    <w:rsid w:val="001455C8"/>
    <w:rsid w:val="00223F2D"/>
    <w:rsid w:val="002A20B7"/>
    <w:rsid w:val="002D4361"/>
    <w:rsid w:val="00334400"/>
    <w:rsid w:val="00720537"/>
    <w:rsid w:val="007A4435"/>
    <w:rsid w:val="007E40A9"/>
    <w:rsid w:val="00865738"/>
    <w:rsid w:val="00893D25"/>
    <w:rsid w:val="008E2F8F"/>
    <w:rsid w:val="00A86195"/>
    <w:rsid w:val="00B77686"/>
    <w:rsid w:val="00C509BA"/>
    <w:rsid w:val="00CB511F"/>
    <w:rsid w:val="00D853AF"/>
    <w:rsid w:val="00D924D0"/>
    <w:rsid w:val="00EB524A"/>
    <w:rsid w:val="00E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09BA"/>
    <w:rPr>
      <w:b/>
      <w:bCs/>
    </w:rPr>
  </w:style>
  <w:style w:type="paragraph" w:customStyle="1" w:styleId="lead">
    <w:name w:val="lead"/>
    <w:basedOn w:val="Normal"/>
    <w:uiPriority w:val="99"/>
    <w:rsid w:val="00C509B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509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9B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09BA"/>
    <w:rPr>
      <w:b/>
      <w:bCs/>
    </w:rPr>
  </w:style>
  <w:style w:type="paragraph" w:customStyle="1" w:styleId="lead">
    <w:name w:val="lead"/>
    <w:basedOn w:val="Normal"/>
    <w:uiPriority w:val="99"/>
    <w:rsid w:val="00C509BA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509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9B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89b036.PNG@40d871d8.41ac1e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ea.org.uk/" TargetMode="External"/><Relationship Id="rId11" Type="http://schemas.openxmlformats.org/officeDocument/2006/relationships/hyperlink" Target="mailto:reception@oscp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duerden@wea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Duerden</dc:creator>
  <cp:lastModifiedBy>Jill</cp:lastModifiedBy>
  <cp:revision>2</cp:revision>
  <cp:lastPrinted>2019-09-20T08:08:00Z</cp:lastPrinted>
  <dcterms:created xsi:type="dcterms:W3CDTF">2019-10-03T10:21:00Z</dcterms:created>
  <dcterms:modified xsi:type="dcterms:W3CDTF">2019-10-03T10:21:00Z</dcterms:modified>
</cp:coreProperties>
</file>